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29683" w14:textId="60CEB55F" w:rsidR="004B1104" w:rsidRPr="00534706" w:rsidRDefault="004B1104" w:rsidP="00B85E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254E919" w14:textId="77777777" w:rsidR="004B1104" w:rsidRPr="00534706" w:rsidRDefault="004B1104" w:rsidP="00B85E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7F1ED3" w14:textId="77777777" w:rsidR="004B1104" w:rsidRPr="00534706" w:rsidRDefault="004B1104" w:rsidP="00B85E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DCE6E13" w14:textId="77777777" w:rsidR="004B1104" w:rsidRPr="00534706" w:rsidRDefault="004B1104" w:rsidP="00B85E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361BE8D" w14:textId="77777777" w:rsidR="004B1104" w:rsidRPr="00534706" w:rsidRDefault="004B1104" w:rsidP="00B85E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7D7CD0F" w14:textId="77777777" w:rsidR="004B1104" w:rsidRPr="00534706" w:rsidRDefault="004B1104" w:rsidP="00B85E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CE2AE3D" w14:textId="54C9A163" w:rsidR="006757D2" w:rsidRPr="0095004B" w:rsidRDefault="006757D2" w:rsidP="00B85E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4706">
        <w:rPr>
          <w:rFonts w:ascii="Times New Roman" w:hAnsi="Times New Roman" w:cs="Times New Roman"/>
          <w:b/>
          <w:sz w:val="24"/>
          <w:szCs w:val="24"/>
          <w:lang w:val="id-ID"/>
        </w:rPr>
        <w:t>T</w:t>
      </w:r>
      <w:r w:rsidR="00355A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ITLE </w:t>
      </w:r>
    </w:p>
    <w:p w14:paraId="6F432250" w14:textId="77777777" w:rsidR="00ED56CE" w:rsidRPr="00534706" w:rsidRDefault="00ED56CE" w:rsidP="00B85E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D885430" w14:textId="7F62ACA8" w:rsidR="00ED56CE" w:rsidRPr="00355A83" w:rsidRDefault="00355A83" w:rsidP="00B85E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Author</w:t>
      </w:r>
      <w:r w:rsidR="00F90EAD" w:rsidRPr="00534706">
        <w:rPr>
          <w:rFonts w:ascii="Times New Roman" w:hAnsi="Times New Roman" w:cs="Times New Roman"/>
          <w:b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University</w:t>
      </w:r>
      <w:r w:rsidR="00F90EAD" w:rsidRPr="00534706">
        <w:rPr>
          <w:rFonts w:ascii="Times New Roman" w:hAnsi="Times New Roman" w:cs="Times New Roman"/>
          <w:b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Country</w:t>
      </w:r>
    </w:p>
    <w:p w14:paraId="7212C2D3" w14:textId="77777777" w:rsidR="00ED56CE" w:rsidRPr="00534706" w:rsidRDefault="00ED56CE" w:rsidP="00B85E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4C90F90" w14:textId="77777777" w:rsidR="00ED56CE" w:rsidRPr="00534706" w:rsidRDefault="00702F4D" w:rsidP="00B85E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4706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14:paraId="4066EB58" w14:textId="1F2FB60E" w:rsidR="00702F4D" w:rsidRPr="0095004B" w:rsidRDefault="0095004B" w:rsidP="00B85E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004B">
        <w:rPr>
          <w:rFonts w:ascii="Times New Roman" w:hAnsi="Times New Roman" w:cs="Times New Roman"/>
          <w:sz w:val="24"/>
          <w:szCs w:val="24"/>
        </w:rPr>
        <w:t>Times new romans 12pt, 1 space, justify, max 200 words. Keywords for abstract consist of 3 – 5 words</w:t>
      </w:r>
    </w:p>
    <w:p w14:paraId="475F5540" w14:textId="2D3EC698" w:rsidR="00BC280E" w:rsidRPr="00355A83" w:rsidRDefault="00A72CA8" w:rsidP="00B85E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5A83">
        <w:rPr>
          <w:rFonts w:ascii="Times New Roman" w:hAnsi="Times New Roman" w:cs="Times New Roman"/>
          <w:sz w:val="24"/>
          <w:szCs w:val="24"/>
          <w:lang w:val="en-US"/>
        </w:rPr>
        <w:t xml:space="preserve">Keywords: </w:t>
      </w:r>
      <w:r w:rsidR="0095004B" w:rsidRPr="00355A83">
        <w:rPr>
          <w:rFonts w:ascii="Times New Roman" w:hAnsi="Times New Roman" w:cs="Times New Roman"/>
          <w:sz w:val="24"/>
          <w:szCs w:val="24"/>
        </w:rPr>
        <w:t>keywords 1; keywords 2; keywords 3.</w:t>
      </w:r>
    </w:p>
    <w:p w14:paraId="2F5660A0" w14:textId="77777777" w:rsidR="004B1104" w:rsidRPr="00534706" w:rsidRDefault="004B1104" w:rsidP="00B85E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FC5B4F1" w14:textId="77777777" w:rsidR="004B1104" w:rsidRPr="00534706" w:rsidRDefault="004B1104" w:rsidP="00B85E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EBB3AB8" w14:textId="77777777" w:rsidR="004B1104" w:rsidRPr="00534706" w:rsidRDefault="004B1104" w:rsidP="00B85E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C89562" w14:textId="77777777" w:rsidR="004B1104" w:rsidRPr="00534706" w:rsidRDefault="004B1104" w:rsidP="00B85E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D17CA35" w14:textId="77777777" w:rsidR="004B1104" w:rsidRPr="00534706" w:rsidRDefault="004B1104" w:rsidP="00B85E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4B54BF7" w14:textId="77777777" w:rsidR="004B1104" w:rsidRPr="00534706" w:rsidRDefault="004B1104" w:rsidP="00B85E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A300E30" w14:textId="77777777" w:rsidR="004B1104" w:rsidRPr="00534706" w:rsidRDefault="004B1104" w:rsidP="00B85E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09CF78A" w14:textId="77777777" w:rsidR="004B1104" w:rsidRPr="00534706" w:rsidRDefault="004B1104" w:rsidP="00B85E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0D15A80" w14:textId="77777777" w:rsidR="004B1104" w:rsidRPr="00534706" w:rsidRDefault="004B1104" w:rsidP="00B85E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A89B399" w14:textId="77777777" w:rsidR="004B1104" w:rsidRPr="00534706" w:rsidRDefault="004B1104" w:rsidP="00B85E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FBBB8EA" w14:textId="77777777" w:rsidR="004B1104" w:rsidRPr="00534706" w:rsidRDefault="004B1104" w:rsidP="00B85E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FB1DC06" w14:textId="77777777" w:rsidR="004B1104" w:rsidRPr="00534706" w:rsidRDefault="004B1104" w:rsidP="00B85E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552A50D" w14:textId="77777777" w:rsidR="004B1104" w:rsidRPr="00534706" w:rsidRDefault="004B1104" w:rsidP="00B85E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E92B983" w14:textId="77777777" w:rsidR="004B1104" w:rsidRPr="00534706" w:rsidRDefault="004B1104" w:rsidP="00B85E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DE3D5F9" w14:textId="77777777" w:rsidR="004B1104" w:rsidRPr="00534706" w:rsidRDefault="004B1104" w:rsidP="00B85E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8945CD6" w14:textId="77777777" w:rsidR="00B85EB7" w:rsidRPr="00534706" w:rsidRDefault="00B85EB7" w:rsidP="00B85E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EBA8476" w14:textId="1E023D44" w:rsidR="006757D2" w:rsidRPr="00355A83" w:rsidRDefault="007F2E17" w:rsidP="005830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4706">
        <w:rPr>
          <w:rFonts w:ascii="Times New Roman" w:hAnsi="Times New Roman" w:cs="Times New Roman"/>
          <w:sz w:val="24"/>
          <w:szCs w:val="24"/>
          <w:lang w:val="en-US"/>
        </w:rPr>
        <w:br w:type="page"/>
      </w:r>
      <w:r w:rsidR="00EE0738" w:rsidRPr="00EE0738">
        <w:rPr>
          <w:rFonts w:ascii="Times New Roman" w:hAnsi="Times New Roman" w:cs="Times New Roman"/>
          <w:b/>
          <w:sz w:val="24"/>
          <w:szCs w:val="24"/>
        </w:rPr>
        <w:lastRenderedPageBreak/>
        <w:t>Subtitle Level 1</w:t>
      </w:r>
      <w:r w:rsidR="00EE0738">
        <w:rPr>
          <w:b/>
        </w:rPr>
        <w:t xml:space="preserve"> </w:t>
      </w:r>
      <w:r w:rsidR="00355A83" w:rsidRPr="00355A83">
        <w:rPr>
          <w:rFonts w:ascii="Times New Roman" w:hAnsi="Times New Roman" w:cs="Times New Roman"/>
          <w:b/>
          <w:sz w:val="24"/>
          <w:szCs w:val="24"/>
        </w:rPr>
        <w:t>(</w:t>
      </w:r>
      <w:r w:rsidR="00355A83" w:rsidRPr="00355A83">
        <w:rPr>
          <w:rFonts w:ascii="Times New Roman" w:hAnsi="Times New Roman" w:cs="Times New Roman"/>
          <w:sz w:val="24"/>
          <w:szCs w:val="24"/>
        </w:rPr>
        <w:t xml:space="preserve">Times new roman 12 </w:t>
      </w:r>
      <w:proofErr w:type="spellStart"/>
      <w:r w:rsidR="00355A83" w:rsidRPr="00355A83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355A83" w:rsidRPr="00355A83">
        <w:rPr>
          <w:rFonts w:ascii="Times New Roman" w:hAnsi="Times New Roman" w:cs="Times New Roman"/>
          <w:sz w:val="24"/>
          <w:szCs w:val="24"/>
        </w:rPr>
        <w:t>, 1 space, Bold)</w:t>
      </w:r>
    </w:p>
    <w:p w14:paraId="0C4B01D9" w14:textId="0D5DD327" w:rsidR="006757D2" w:rsidRDefault="00355A83" w:rsidP="00EE07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A83">
        <w:rPr>
          <w:rFonts w:ascii="Times New Roman" w:hAnsi="Times New Roman" w:cs="Times New Roman"/>
          <w:sz w:val="24"/>
          <w:szCs w:val="24"/>
        </w:rPr>
        <w:t xml:space="preserve">Times new roman 12 </w:t>
      </w:r>
      <w:proofErr w:type="spellStart"/>
      <w:r w:rsidRPr="00355A83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355A83">
        <w:rPr>
          <w:rFonts w:ascii="Times New Roman" w:hAnsi="Times New Roman" w:cs="Times New Roman"/>
          <w:sz w:val="24"/>
          <w:szCs w:val="24"/>
        </w:rPr>
        <w:t>, 1 space, justify.</w:t>
      </w:r>
      <w:r w:rsidR="00EE0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738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xxxxxxxxxxxxxxxxxxxxxxxxxxxxxxxx</w:t>
      </w:r>
      <w:proofErr w:type="spellEnd"/>
      <w:r w:rsidR="00EE07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xxxxxxxxxxxxxxxxxxxxxxxxxxxxxxxxxxxxxxxxxxxxxxxxxxxxxxxxxxxxxxxxxxxxxxxxxxxxxxxxxxxxxxxxxxxxxxxxxxxxxxxxxxxxxxxxxxxxxxxxxxxxxxxxxxxxxxxxxxxxxxxxxxxxxxxxxxxxxxxxxxxxxxxxxxxxxxxxxxxxxxxxxxxxxxxxxxxx.</w:t>
      </w:r>
    </w:p>
    <w:p w14:paraId="7620B38E" w14:textId="4325FEFE" w:rsidR="00355A83" w:rsidRPr="00534706" w:rsidRDefault="00EE0738" w:rsidP="00B85E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55A83">
        <w:rPr>
          <w:rFonts w:ascii="Times New Roman" w:hAnsi="Times New Roman" w:cs="Times New Roman"/>
          <w:sz w:val="24"/>
          <w:szCs w:val="24"/>
        </w:rPr>
        <w:t>zzzzzzzzzzzzzzzzzzzzzzzzzzzzzzzzzzzzzzzzzzzzzzzzzzzzzzzzzzzzzzzzzzzzzzzzzzzzzzzzzzzzzzzzzzzzzzzzzzzzzzzzzzzzzzzzzzzzzzzzzzzzzzzzzzzzzzzzzzzzzzzzzzzzzzzzzzzzzzzzzzzzzzzzz</w:t>
      </w:r>
      <w:r>
        <w:rPr>
          <w:rFonts w:ascii="Times New Roman" w:hAnsi="Times New Roman" w:cs="Times New Roman"/>
          <w:sz w:val="24"/>
          <w:szCs w:val="24"/>
        </w:rPr>
        <w:t>zzzzzzzzzzzzzzzzzzzzzzzzzzzzzzzzzzzzzzzzzzzzzzzzzzzzzzzzzzzzzzzzzzzzzzzzzzzzzzzzzzzzzzzzzzz.</w:t>
      </w:r>
    </w:p>
    <w:p w14:paraId="52D77802" w14:textId="77777777" w:rsidR="00EE0738" w:rsidRDefault="00EE0738" w:rsidP="00355A8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5005B5A" w14:textId="23B43163" w:rsidR="00355A83" w:rsidRPr="00355A83" w:rsidRDefault="00355A83" w:rsidP="00355A8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5A83">
        <w:rPr>
          <w:rFonts w:ascii="Times New Roman" w:hAnsi="Times New Roman" w:cs="Times New Roman"/>
          <w:i/>
          <w:sz w:val="24"/>
          <w:szCs w:val="24"/>
        </w:rPr>
        <w:t xml:space="preserve">Subtitle Level 2 (Times new roman 12 </w:t>
      </w:r>
      <w:proofErr w:type="spellStart"/>
      <w:r w:rsidRPr="00355A83">
        <w:rPr>
          <w:rFonts w:ascii="Times New Roman" w:hAnsi="Times New Roman" w:cs="Times New Roman"/>
          <w:i/>
          <w:sz w:val="24"/>
          <w:szCs w:val="24"/>
        </w:rPr>
        <w:t>pt</w:t>
      </w:r>
      <w:proofErr w:type="spellEnd"/>
      <w:r w:rsidRPr="00355A83">
        <w:rPr>
          <w:rFonts w:ascii="Times New Roman" w:hAnsi="Times New Roman" w:cs="Times New Roman"/>
          <w:i/>
          <w:sz w:val="24"/>
          <w:szCs w:val="24"/>
        </w:rPr>
        <w:t>, 1 space, Italic)</w:t>
      </w:r>
    </w:p>
    <w:p w14:paraId="59BD878D" w14:textId="21DE94D2" w:rsidR="00355A83" w:rsidRPr="00355A83" w:rsidRDefault="00355A83" w:rsidP="00355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A83">
        <w:rPr>
          <w:rFonts w:ascii="Times New Roman" w:hAnsi="Times New Roman" w:cs="Times New Roman"/>
          <w:sz w:val="24"/>
          <w:szCs w:val="24"/>
        </w:rPr>
        <w:t xml:space="preserve">Times new roman 12 </w:t>
      </w:r>
      <w:proofErr w:type="spellStart"/>
      <w:r w:rsidRPr="00355A83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355A83">
        <w:rPr>
          <w:rFonts w:ascii="Times New Roman" w:hAnsi="Times New Roman" w:cs="Times New Roman"/>
          <w:sz w:val="24"/>
          <w:szCs w:val="24"/>
        </w:rPr>
        <w:t>, 1 space, justify.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xxxxxxxxxxxxxxxxxxxxxxxxxxxx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929F80" w14:textId="751542FD" w:rsidR="00355A83" w:rsidRDefault="00355A83">
      <w:pPr>
        <w:rPr>
          <w:rFonts w:ascii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zh-CN"/>
        </w:rPr>
        <w:br w:type="page"/>
      </w:r>
    </w:p>
    <w:p w14:paraId="64218FE2" w14:textId="77777777" w:rsidR="00355A83" w:rsidRDefault="00355A83" w:rsidP="00B85EB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Toc519512670"/>
    </w:p>
    <w:p w14:paraId="295EDFC5" w14:textId="77777777" w:rsidR="00355A83" w:rsidRPr="00355A83" w:rsidRDefault="00355A83" w:rsidP="00355A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A83">
        <w:rPr>
          <w:rFonts w:ascii="Times New Roman" w:hAnsi="Times New Roman" w:cs="Times New Roman"/>
          <w:sz w:val="24"/>
          <w:szCs w:val="24"/>
        </w:rPr>
        <w:t>Table 1</w:t>
      </w:r>
    </w:p>
    <w:p w14:paraId="37BB3EE4" w14:textId="77777777" w:rsidR="00355A83" w:rsidRPr="00355A83" w:rsidRDefault="00355A83" w:rsidP="00355A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A83">
        <w:rPr>
          <w:rFonts w:ascii="Times New Roman" w:hAnsi="Times New Roman" w:cs="Times New Roman"/>
          <w:sz w:val="24"/>
          <w:szCs w:val="24"/>
        </w:rPr>
        <w:t>Descriptive Statistics</w:t>
      </w:r>
    </w:p>
    <w:tbl>
      <w:tblPr>
        <w:tblW w:w="8560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1122"/>
        <w:gridCol w:w="1284"/>
        <w:gridCol w:w="1327"/>
        <w:gridCol w:w="1356"/>
        <w:gridCol w:w="2119"/>
      </w:tblGrid>
      <w:tr w:rsidR="00355A83" w:rsidRPr="00355A83" w14:paraId="20A73806" w14:textId="77777777" w:rsidTr="00355A83">
        <w:trPr>
          <w:trHeight w:val="284"/>
          <w:jc w:val="center"/>
        </w:trPr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5687EC1" w14:textId="77777777" w:rsidR="00355A83" w:rsidRPr="00355A83" w:rsidRDefault="00355A83" w:rsidP="00355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4D3885B" w14:textId="77777777" w:rsidR="00355A83" w:rsidRPr="00355A83" w:rsidRDefault="00355A83" w:rsidP="0035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id-ID"/>
              </w:rPr>
            </w:pPr>
            <w:r w:rsidRPr="00355A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222E785" w14:textId="77777777" w:rsidR="00355A83" w:rsidRPr="00355A83" w:rsidRDefault="00355A83" w:rsidP="0035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55A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Minimum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018B8B4" w14:textId="77777777" w:rsidR="00355A83" w:rsidRPr="00355A83" w:rsidRDefault="00355A83" w:rsidP="0035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55A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Maximum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F728DA2" w14:textId="77777777" w:rsidR="00355A83" w:rsidRPr="00355A83" w:rsidRDefault="00355A83" w:rsidP="0035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55A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Mean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B05B30" w14:textId="77777777" w:rsidR="00355A83" w:rsidRPr="00355A83" w:rsidRDefault="00355A83" w:rsidP="0035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55A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Std. Deviation</w:t>
            </w:r>
          </w:p>
        </w:tc>
      </w:tr>
      <w:tr w:rsidR="00355A83" w:rsidRPr="00355A83" w14:paraId="029068DB" w14:textId="77777777" w:rsidTr="00355A83">
        <w:trPr>
          <w:trHeight w:val="284"/>
          <w:jc w:val="center"/>
        </w:trPr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1D141F" w14:textId="77777777" w:rsidR="00355A83" w:rsidRPr="00355A83" w:rsidRDefault="00355A83" w:rsidP="0035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355A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TACC</w:t>
            </w:r>
            <w:r w:rsidRPr="00355A8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d-ID"/>
              </w:rPr>
              <w:t>t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899D036" w14:textId="77777777" w:rsidR="00355A83" w:rsidRPr="00355A83" w:rsidRDefault="00355A83" w:rsidP="0035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55A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705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FD5977D" w14:textId="77777777" w:rsidR="00355A83" w:rsidRPr="00355A83" w:rsidRDefault="00355A83" w:rsidP="0035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55A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-1.33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0215127" w14:textId="77777777" w:rsidR="00355A83" w:rsidRPr="00355A83" w:rsidRDefault="00355A83" w:rsidP="0035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55A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.99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9332E97" w14:textId="77777777" w:rsidR="00355A83" w:rsidRPr="00355A83" w:rsidRDefault="00355A83" w:rsidP="0035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55A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-.0089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B8F4680" w14:textId="77777777" w:rsidR="00355A83" w:rsidRPr="00355A83" w:rsidRDefault="00355A83" w:rsidP="0035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55A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.16030</w:t>
            </w:r>
          </w:p>
        </w:tc>
      </w:tr>
      <w:tr w:rsidR="00355A83" w:rsidRPr="00355A83" w14:paraId="6DF7BBDE" w14:textId="77777777" w:rsidTr="00355A83">
        <w:trPr>
          <w:trHeight w:val="284"/>
          <w:jc w:val="center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13508E" w14:textId="77777777" w:rsidR="00355A83" w:rsidRPr="00355A83" w:rsidRDefault="00355A83" w:rsidP="0035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355A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CFO</w:t>
            </w:r>
            <w:r w:rsidRPr="00355A8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d-ID"/>
              </w:rPr>
              <w:t>t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063DDD" w14:textId="77777777" w:rsidR="00355A83" w:rsidRPr="00355A83" w:rsidRDefault="00355A83" w:rsidP="0035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55A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703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8035CF" w14:textId="77777777" w:rsidR="00355A83" w:rsidRPr="00355A83" w:rsidRDefault="00355A83" w:rsidP="0035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55A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-.63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9CF6AD" w14:textId="77777777" w:rsidR="00355A83" w:rsidRPr="00355A83" w:rsidRDefault="00355A83" w:rsidP="0035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55A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1.45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B038B2" w14:textId="77777777" w:rsidR="00355A83" w:rsidRPr="00355A83" w:rsidRDefault="00355A83" w:rsidP="0035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55A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.0845***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7BC314" w14:textId="77777777" w:rsidR="00355A83" w:rsidRPr="00355A83" w:rsidRDefault="00355A83" w:rsidP="0035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55A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.16589</w:t>
            </w:r>
          </w:p>
        </w:tc>
      </w:tr>
      <w:tr w:rsidR="00355A83" w:rsidRPr="00355A83" w14:paraId="6E63AE58" w14:textId="77777777" w:rsidTr="00355A83">
        <w:trPr>
          <w:trHeight w:val="284"/>
          <w:jc w:val="center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EF192D" w14:textId="77777777" w:rsidR="00355A83" w:rsidRPr="00355A83" w:rsidRDefault="00355A83" w:rsidP="0035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55A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LN_TA</w:t>
            </w:r>
            <w:r w:rsidRPr="00355A8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d-ID"/>
              </w:rPr>
              <w:t>t-1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A5B1FC" w14:textId="77777777" w:rsidR="00355A83" w:rsidRPr="00355A83" w:rsidRDefault="00355A83" w:rsidP="0035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55A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704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A9D3D4" w14:textId="77777777" w:rsidR="00355A83" w:rsidRPr="00355A83" w:rsidRDefault="00355A83" w:rsidP="0035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55A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21.93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307091" w14:textId="77777777" w:rsidR="00355A83" w:rsidRPr="00355A83" w:rsidRDefault="00355A83" w:rsidP="0035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55A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32.84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5B2A98" w14:textId="77777777" w:rsidR="00355A83" w:rsidRPr="00355A83" w:rsidRDefault="00355A83" w:rsidP="0035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55A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27.8884***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7DBA60" w14:textId="77777777" w:rsidR="00355A83" w:rsidRPr="00355A83" w:rsidRDefault="00355A83" w:rsidP="0035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55A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1.68465</w:t>
            </w:r>
          </w:p>
        </w:tc>
      </w:tr>
      <w:tr w:rsidR="00355A83" w:rsidRPr="00355A83" w14:paraId="3E622158" w14:textId="77777777" w:rsidTr="00355A83">
        <w:trPr>
          <w:trHeight w:val="284"/>
          <w:jc w:val="center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244C06" w14:textId="77777777" w:rsidR="00355A83" w:rsidRPr="00355A83" w:rsidRDefault="00355A83" w:rsidP="0035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355A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STDEV</w:t>
            </w:r>
            <w:r w:rsidRPr="00355A8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d-ID"/>
              </w:rPr>
              <w:t>t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8544F0" w14:textId="77777777" w:rsidR="00355A83" w:rsidRPr="00355A83" w:rsidRDefault="00355A83" w:rsidP="0035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55A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703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B2A552" w14:textId="77777777" w:rsidR="00355A83" w:rsidRPr="00355A83" w:rsidRDefault="00355A83" w:rsidP="0035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55A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7D22F0" w14:textId="77777777" w:rsidR="00355A83" w:rsidRPr="00355A83" w:rsidRDefault="00355A83" w:rsidP="0035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55A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.60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B23D76" w14:textId="77777777" w:rsidR="00355A83" w:rsidRPr="00355A83" w:rsidRDefault="00355A83" w:rsidP="0035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55A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.0230***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EC9D7B" w14:textId="77777777" w:rsidR="00355A83" w:rsidRPr="00355A83" w:rsidRDefault="00355A83" w:rsidP="0035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55A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.02875</w:t>
            </w:r>
          </w:p>
        </w:tc>
      </w:tr>
      <w:tr w:rsidR="00355A83" w:rsidRPr="00355A83" w14:paraId="7FCCC1B6" w14:textId="77777777" w:rsidTr="00355A83">
        <w:trPr>
          <w:trHeight w:val="284"/>
          <w:jc w:val="center"/>
        </w:trPr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5A60682" w14:textId="77777777" w:rsidR="00355A83" w:rsidRPr="00355A83" w:rsidRDefault="00355A83" w:rsidP="0035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355A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ABRET</w:t>
            </w:r>
            <w:r w:rsidRPr="00355A8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id-ID"/>
              </w:rPr>
              <w:t>t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D548563" w14:textId="77777777" w:rsidR="00355A83" w:rsidRPr="00355A83" w:rsidRDefault="00355A83" w:rsidP="0035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55A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E8E10D8" w14:textId="77777777" w:rsidR="00355A83" w:rsidRPr="00355A83" w:rsidRDefault="00355A83" w:rsidP="0035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55A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-.95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B28D4D4" w14:textId="77777777" w:rsidR="00355A83" w:rsidRPr="00355A83" w:rsidRDefault="00355A83" w:rsidP="0035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55A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10.20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879C937" w14:textId="77777777" w:rsidR="00355A83" w:rsidRPr="00355A83" w:rsidRDefault="00355A83" w:rsidP="0035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55A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.2313***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3293B18" w14:textId="77777777" w:rsidR="00355A83" w:rsidRPr="00355A83" w:rsidRDefault="00355A83" w:rsidP="00355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55A8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.86467</w:t>
            </w:r>
          </w:p>
        </w:tc>
      </w:tr>
    </w:tbl>
    <w:p w14:paraId="6D305395" w14:textId="2E6EC2B4" w:rsidR="00355A83" w:rsidRDefault="00355A83" w:rsidP="00355A83">
      <w:pPr>
        <w:spacing w:after="0" w:line="240" w:lineRule="auto"/>
        <w:rPr>
          <w:rFonts w:ascii="Times New Roman" w:eastAsia="MTSY" w:hAnsi="Times New Roman" w:cs="Times New Roman"/>
        </w:rPr>
      </w:pPr>
      <w:r w:rsidRPr="00355A83">
        <w:rPr>
          <w:rFonts w:ascii="Times New Roman" w:eastAsia="MTSY" w:hAnsi="Times New Roman" w:cs="Times New Roman"/>
        </w:rPr>
        <w:t xml:space="preserve">     ***, **, and * denote significance at the 1%, 5%, and 10% levels, respectively (two-tailed test).</w:t>
      </w:r>
    </w:p>
    <w:p w14:paraId="6A303E51" w14:textId="57D39BD7" w:rsidR="00EE0738" w:rsidRDefault="00EE0738" w:rsidP="00355A83">
      <w:pPr>
        <w:spacing w:after="0" w:line="240" w:lineRule="auto"/>
        <w:rPr>
          <w:rFonts w:ascii="Times New Roman" w:eastAsia="PMingLiU" w:hAnsi="Times New Roman" w:cs="Times New Roman"/>
          <w:kern w:val="2"/>
          <w:lang w:val="en-US" w:eastAsia="zh-TW"/>
        </w:rPr>
      </w:pPr>
    </w:p>
    <w:bookmarkEnd w:id="1"/>
    <w:p w14:paraId="5D24A5A2" w14:textId="77777777" w:rsidR="006757D2" w:rsidRPr="00534706" w:rsidRDefault="006757D2" w:rsidP="003E140D">
      <w:pPr>
        <w:pStyle w:val="NoSpacing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4706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1D0F6511" wp14:editId="72A4FEBC">
            <wp:extent cx="5191125" cy="2895600"/>
            <wp:effectExtent l="0" t="0" r="9525" b="0"/>
            <wp:docPr id="3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1F323AC" w14:textId="77777777" w:rsidR="007066D0" w:rsidRDefault="007066D0" w:rsidP="00992AFD">
      <w:pPr>
        <w:pStyle w:val="NoSpacing"/>
        <w:ind w:left="426" w:right="379"/>
        <w:jc w:val="both"/>
        <w:rPr>
          <w:rFonts w:ascii="Times New Roman" w:hAnsi="Times New Roman" w:cs="Times New Roman"/>
          <w:sz w:val="24"/>
          <w:szCs w:val="24"/>
        </w:rPr>
      </w:pPr>
    </w:p>
    <w:p w14:paraId="47AC65EF" w14:textId="51FB1C74" w:rsidR="007066D0" w:rsidRDefault="007066D0" w:rsidP="007066D0">
      <w:pPr>
        <w:pStyle w:val="NoSpacing"/>
        <w:ind w:left="426" w:right="3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</w:t>
      </w:r>
      <w:r w:rsidR="00355A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Structure of FDI flows to the ASEAN region</w:t>
      </w:r>
    </w:p>
    <w:p w14:paraId="3BCF639B" w14:textId="77777777" w:rsidR="006757D2" w:rsidRPr="00534706" w:rsidRDefault="006757D2" w:rsidP="00992AFD">
      <w:pPr>
        <w:pStyle w:val="NoSpacing"/>
        <w:ind w:left="426" w:right="379"/>
        <w:jc w:val="both"/>
        <w:rPr>
          <w:rFonts w:ascii="Times New Roman" w:hAnsi="Times New Roman" w:cs="Times New Roman"/>
          <w:sz w:val="24"/>
          <w:szCs w:val="24"/>
        </w:rPr>
      </w:pPr>
      <w:r w:rsidRPr="00534706">
        <w:rPr>
          <w:rFonts w:ascii="Times New Roman" w:hAnsi="Times New Roman" w:cs="Times New Roman"/>
          <w:sz w:val="24"/>
          <w:szCs w:val="24"/>
        </w:rPr>
        <w:t xml:space="preserve">Note. The data used in Figure 2 is obtained from the World Bank. Retrieved from </w:t>
      </w:r>
      <w:hyperlink r:id="rId9" w:history="1">
        <w:r w:rsidRPr="0053470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http://databank.worldbank.org/data/source/world-development-indicators</w:t>
        </w:r>
      </w:hyperlink>
      <w:r w:rsidRPr="00534706">
        <w:rPr>
          <w:rFonts w:ascii="Times New Roman" w:hAnsi="Times New Roman" w:cs="Times New Roman"/>
          <w:sz w:val="24"/>
          <w:szCs w:val="24"/>
        </w:rPr>
        <w:t>.</w:t>
      </w:r>
    </w:p>
    <w:p w14:paraId="1E2D0CB9" w14:textId="77777777" w:rsidR="006757D2" w:rsidRPr="00534706" w:rsidRDefault="006757D2" w:rsidP="00B85E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F1AA593" w14:textId="77777777" w:rsidR="00355A83" w:rsidRPr="00355A83" w:rsidRDefault="00355A83" w:rsidP="00355A83">
      <w:pPr>
        <w:pStyle w:val="NormalWeb"/>
        <w:snapToGrid w:val="0"/>
        <w:spacing w:before="0" w:beforeAutospacing="0" w:after="0" w:afterAutospacing="0"/>
        <w:jc w:val="both"/>
        <w:textAlignment w:val="top"/>
        <w:rPr>
          <w:b/>
          <w:bCs/>
        </w:rPr>
      </w:pPr>
      <w:r w:rsidRPr="00355A83">
        <w:rPr>
          <w:b/>
          <w:bCs/>
        </w:rPr>
        <w:t>References (according to APA References)</w:t>
      </w:r>
    </w:p>
    <w:p w14:paraId="7C4EC6A0" w14:textId="77777777" w:rsidR="00355A83" w:rsidRPr="00355A83" w:rsidRDefault="00355A83" w:rsidP="00355A83">
      <w:pPr>
        <w:pStyle w:val="NormalWeb"/>
        <w:snapToGrid w:val="0"/>
        <w:spacing w:before="0" w:beforeAutospacing="0" w:after="0" w:afterAutospacing="0"/>
        <w:jc w:val="both"/>
        <w:textAlignment w:val="top"/>
        <w:rPr>
          <w:b/>
          <w:bCs/>
        </w:rPr>
      </w:pPr>
    </w:p>
    <w:p w14:paraId="7526DA3D" w14:textId="77777777" w:rsidR="00355A83" w:rsidRPr="00355A83" w:rsidRDefault="00355A83" w:rsidP="0035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5A8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Book with Single Author: </w:t>
      </w:r>
    </w:p>
    <w:p w14:paraId="6E8F4893" w14:textId="77777777" w:rsidR="00355A83" w:rsidRPr="00355A83" w:rsidRDefault="00355A83" w:rsidP="0035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5A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Beaver, A. (2008). </w:t>
      </w:r>
      <w:r w:rsidRPr="00355A8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An inconvenient accounting system. </w:t>
      </w:r>
      <w:r w:rsidRPr="00355A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Emmaus, PA: Rodale. </w:t>
      </w:r>
    </w:p>
    <w:p w14:paraId="09E01755" w14:textId="77777777" w:rsidR="00355A83" w:rsidRPr="00355A83" w:rsidRDefault="00355A83" w:rsidP="0035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5A8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In-text reference: </w:t>
      </w:r>
      <w:r w:rsidRPr="00355A83">
        <w:rPr>
          <w:rFonts w:ascii="Times New Roman" w:eastAsia="Calibri" w:hAnsi="Times New Roman" w:cs="Times New Roman"/>
          <w:color w:val="000000"/>
          <w:sz w:val="24"/>
          <w:szCs w:val="24"/>
        </w:rPr>
        <w:t>(Beaver, 2008)</w:t>
      </w:r>
    </w:p>
    <w:p w14:paraId="74EBC8F4" w14:textId="77777777" w:rsidR="00355A83" w:rsidRPr="00355A83" w:rsidRDefault="00355A83" w:rsidP="0035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8937DF" w14:textId="77777777" w:rsidR="00355A83" w:rsidRPr="00355A83" w:rsidRDefault="00355A83" w:rsidP="0035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55A8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Journal Article:</w:t>
      </w:r>
    </w:p>
    <w:p w14:paraId="6F3129F8" w14:textId="77777777" w:rsidR="00355A83" w:rsidRPr="00355A83" w:rsidRDefault="00355A83" w:rsidP="0035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55A83">
        <w:rPr>
          <w:rFonts w:ascii="Times New Roman" w:eastAsia="Calibri" w:hAnsi="Times New Roman" w:cs="Times New Roman"/>
          <w:color w:val="000000"/>
          <w:sz w:val="24"/>
          <w:szCs w:val="24"/>
        </w:rPr>
        <w:t>Bogdonoff</w:t>
      </w:r>
      <w:proofErr w:type="spellEnd"/>
      <w:r w:rsidRPr="00355A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S., &amp; Rubin, J. (2007). The regional greenhouse gas initiative: </w:t>
      </w:r>
      <w:proofErr w:type="gramStart"/>
      <w:r w:rsidRPr="00355A83">
        <w:rPr>
          <w:rFonts w:ascii="Times New Roman" w:eastAsia="Calibri" w:hAnsi="Times New Roman" w:cs="Times New Roman"/>
          <w:color w:val="000000"/>
          <w:sz w:val="24"/>
          <w:szCs w:val="24"/>
        </w:rPr>
        <w:t>Taking action</w:t>
      </w:r>
      <w:proofErr w:type="gramEnd"/>
      <w:r w:rsidRPr="00355A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 </w:t>
      </w:r>
    </w:p>
    <w:p w14:paraId="4C2405A1" w14:textId="77777777" w:rsidR="00355A83" w:rsidRPr="00355A83" w:rsidRDefault="00355A83" w:rsidP="0035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5A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Maine. </w:t>
      </w:r>
      <w:r w:rsidRPr="00355A8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Environment, 49</w:t>
      </w:r>
      <w:r w:rsidRPr="00355A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(2), 9-16. </w:t>
      </w:r>
    </w:p>
    <w:p w14:paraId="1CF8D91E" w14:textId="77777777" w:rsidR="00355A83" w:rsidRPr="00355A83" w:rsidRDefault="00355A83" w:rsidP="0035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5A8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In-text reference: </w:t>
      </w:r>
      <w:r w:rsidRPr="00355A83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Pr="00355A83">
        <w:rPr>
          <w:rFonts w:ascii="Times New Roman" w:eastAsia="Calibri" w:hAnsi="Times New Roman" w:cs="Times New Roman"/>
          <w:color w:val="000000"/>
          <w:sz w:val="24"/>
          <w:szCs w:val="24"/>
        </w:rPr>
        <w:t>Bogdonoff</w:t>
      </w:r>
      <w:proofErr w:type="spellEnd"/>
      <w:r w:rsidRPr="00355A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&amp; Rubin, 2007) </w:t>
      </w:r>
    </w:p>
    <w:p w14:paraId="5F39D894" w14:textId="77777777" w:rsidR="004B1104" w:rsidRPr="00912E49" w:rsidRDefault="004B1104" w:rsidP="00677124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B1104" w:rsidRPr="00912E49" w:rsidSect="00355A83">
      <w:pgSz w:w="11906" w:h="16838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4975C" w14:textId="77777777" w:rsidR="0023791F" w:rsidRDefault="0023791F" w:rsidP="00E81793">
      <w:pPr>
        <w:spacing w:after="0" w:line="240" w:lineRule="auto"/>
      </w:pPr>
      <w:r>
        <w:separator/>
      </w:r>
    </w:p>
  </w:endnote>
  <w:endnote w:type="continuationSeparator" w:id="0">
    <w:p w14:paraId="39E07DCD" w14:textId="77777777" w:rsidR="0023791F" w:rsidRDefault="0023791F" w:rsidP="00E8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TSY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B3039" w14:textId="77777777" w:rsidR="0023791F" w:rsidRDefault="0023791F" w:rsidP="00E81793">
      <w:pPr>
        <w:spacing w:after="0" w:line="240" w:lineRule="auto"/>
      </w:pPr>
      <w:r>
        <w:separator/>
      </w:r>
    </w:p>
  </w:footnote>
  <w:footnote w:type="continuationSeparator" w:id="0">
    <w:p w14:paraId="71193530" w14:textId="77777777" w:rsidR="0023791F" w:rsidRDefault="0023791F" w:rsidP="00E81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67EBD"/>
    <w:multiLevelType w:val="multilevel"/>
    <w:tmpl w:val="15C44876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236B3F"/>
    <w:multiLevelType w:val="multilevel"/>
    <w:tmpl w:val="41CCC4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F8B0701"/>
    <w:multiLevelType w:val="hybridMultilevel"/>
    <w:tmpl w:val="9D5C6212"/>
    <w:lvl w:ilvl="0" w:tplc="35288B62">
      <w:start w:val="6"/>
      <w:numFmt w:val="bullet"/>
      <w:lvlText w:val="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12061FB0"/>
    <w:multiLevelType w:val="hybridMultilevel"/>
    <w:tmpl w:val="037E7A20"/>
    <w:lvl w:ilvl="0" w:tplc="893E9E4A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3140CDE"/>
    <w:multiLevelType w:val="multilevel"/>
    <w:tmpl w:val="838274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197260B0"/>
    <w:multiLevelType w:val="hybridMultilevel"/>
    <w:tmpl w:val="E17CF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72291"/>
    <w:multiLevelType w:val="multilevel"/>
    <w:tmpl w:val="96C483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2E4417A"/>
    <w:multiLevelType w:val="multilevel"/>
    <w:tmpl w:val="42C29F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C00183A"/>
    <w:multiLevelType w:val="hybridMultilevel"/>
    <w:tmpl w:val="623E5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30746"/>
    <w:multiLevelType w:val="hybridMultilevel"/>
    <w:tmpl w:val="214E0E26"/>
    <w:lvl w:ilvl="0" w:tplc="4254027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2587742"/>
    <w:multiLevelType w:val="hybridMultilevel"/>
    <w:tmpl w:val="2B32628E"/>
    <w:lvl w:ilvl="0" w:tplc="1AE4145A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46484D"/>
    <w:multiLevelType w:val="hybridMultilevel"/>
    <w:tmpl w:val="FA52D4D6"/>
    <w:lvl w:ilvl="0" w:tplc="F3DE180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850D77"/>
    <w:multiLevelType w:val="multilevel"/>
    <w:tmpl w:val="9BF23C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B861051"/>
    <w:multiLevelType w:val="hybridMultilevel"/>
    <w:tmpl w:val="778A74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E1567"/>
    <w:multiLevelType w:val="hybridMultilevel"/>
    <w:tmpl w:val="9A1C9A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55603"/>
    <w:multiLevelType w:val="hybridMultilevel"/>
    <w:tmpl w:val="F0F801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2A5739"/>
    <w:multiLevelType w:val="multilevel"/>
    <w:tmpl w:val="F62A3E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568C0CFB"/>
    <w:multiLevelType w:val="hybridMultilevel"/>
    <w:tmpl w:val="29700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3267E"/>
    <w:multiLevelType w:val="multilevel"/>
    <w:tmpl w:val="C79416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5ECE4006"/>
    <w:multiLevelType w:val="hybridMultilevel"/>
    <w:tmpl w:val="848A2D54"/>
    <w:lvl w:ilvl="0" w:tplc="CE5E780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F00B1B"/>
    <w:multiLevelType w:val="hybridMultilevel"/>
    <w:tmpl w:val="7910F6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280667"/>
    <w:multiLevelType w:val="hybridMultilevel"/>
    <w:tmpl w:val="1C9CD41A"/>
    <w:lvl w:ilvl="0" w:tplc="77F42A6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332B5B"/>
    <w:multiLevelType w:val="multilevel"/>
    <w:tmpl w:val="A446A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3E3F88"/>
    <w:multiLevelType w:val="multilevel"/>
    <w:tmpl w:val="E3FAA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DCB5FBB"/>
    <w:multiLevelType w:val="hybridMultilevel"/>
    <w:tmpl w:val="2F02E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1C40FA"/>
    <w:multiLevelType w:val="hybridMultilevel"/>
    <w:tmpl w:val="7C6248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5"/>
  </w:num>
  <w:num w:numId="4">
    <w:abstractNumId w:val="15"/>
  </w:num>
  <w:num w:numId="5">
    <w:abstractNumId w:val="20"/>
  </w:num>
  <w:num w:numId="6">
    <w:abstractNumId w:val="14"/>
  </w:num>
  <w:num w:numId="7">
    <w:abstractNumId w:val="13"/>
  </w:num>
  <w:num w:numId="8">
    <w:abstractNumId w:val="24"/>
  </w:num>
  <w:num w:numId="9">
    <w:abstractNumId w:val="17"/>
  </w:num>
  <w:num w:numId="10">
    <w:abstractNumId w:val="8"/>
  </w:num>
  <w:num w:numId="11">
    <w:abstractNumId w:val="25"/>
  </w:num>
  <w:num w:numId="12">
    <w:abstractNumId w:val="10"/>
  </w:num>
  <w:num w:numId="13">
    <w:abstractNumId w:val="21"/>
  </w:num>
  <w:num w:numId="14">
    <w:abstractNumId w:val="11"/>
  </w:num>
  <w:num w:numId="15">
    <w:abstractNumId w:val="9"/>
  </w:num>
  <w:num w:numId="16">
    <w:abstractNumId w:val="3"/>
  </w:num>
  <w:num w:numId="17">
    <w:abstractNumId w:val="19"/>
  </w:num>
  <w:num w:numId="18">
    <w:abstractNumId w:val="18"/>
  </w:num>
  <w:num w:numId="19">
    <w:abstractNumId w:val="6"/>
  </w:num>
  <w:num w:numId="20">
    <w:abstractNumId w:val="0"/>
  </w:num>
  <w:num w:numId="21">
    <w:abstractNumId w:val="1"/>
  </w:num>
  <w:num w:numId="22">
    <w:abstractNumId w:val="7"/>
  </w:num>
  <w:num w:numId="23">
    <w:abstractNumId w:val="4"/>
  </w:num>
  <w:num w:numId="24">
    <w:abstractNumId w:val="16"/>
  </w:num>
  <w:num w:numId="25">
    <w:abstractNumId w:val="1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6CE"/>
    <w:rsid w:val="00001163"/>
    <w:rsid w:val="000106FD"/>
    <w:rsid w:val="00035019"/>
    <w:rsid w:val="00044ED4"/>
    <w:rsid w:val="00047973"/>
    <w:rsid w:val="00080075"/>
    <w:rsid w:val="00095237"/>
    <w:rsid w:val="000B2B63"/>
    <w:rsid w:val="000D0DDF"/>
    <w:rsid w:val="000D581D"/>
    <w:rsid w:val="000E4532"/>
    <w:rsid w:val="000E755F"/>
    <w:rsid w:val="000F0165"/>
    <w:rsid w:val="00100A64"/>
    <w:rsid w:val="00103A33"/>
    <w:rsid w:val="001137CF"/>
    <w:rsid w:val="00114C2F"/>
    <w:rsid w:val="00140C0D"/>
    <w:rsid w:val="001540EB"/>
    <w:rsid w:val="00170101"/>
    <w:rsid w:val="001720B9"/>
    <w:rsid w:val="00193AE1"/>
    <w:rsid w:val="001A158F"/>
    <w:rsid w:val="001A3316"/>
    <w:rsid w:val="001B6C5F"/>
    <w:rsid w:val="001C0929"/>
    <w:rsid w:val="001C14D6"/>
    <w:rsid w:val="001C2513"/>
    <w:rsid w:val="001D6659"/>
    <w:rsid w:val="001E307A"/>
    <w:rsid w:val="001F3CA6"/>
    <w:rsid w:val="001F5BDD"/>
    <w:rsid w:val="001F7AD9"/>
    <w:rsid w:val="0021020B"/>
    <w:rsid w:val="002314AD"/>
    <w:rsid w:val="00234235"/>
    <w:rsid w:val="0023791F"/>
    <w:rsid w:val="00263FEB"/>
    <w:rsid w:val="00284991"/>
    <w:rsid w:val="002A26D4"/>
    <w:rsid w:val="002C0316"/>
    <w:rsid w:val="002D7EFA"/>
    <w:rsid w:val="002F2E97"/>
    <w:rsid w:val="00301536"/>
    <w:rsid w:val="0030722D"/>
    <w:rsid w:val="0032290E"/>
    <w:rsid w:val="00355A83"/>
    <w:rsid w:val="003608BE"/>
    <w:rsid w:val="0036768E"/>
    <w:rsid w:val="00376205"/>
    <w:rsid w:val="0038604C"/>
    <w:rsid w:val="00397263"/>
    <w:rsid w:val="003C4175"/>
    <w:rsid w:val="003E0E55"/>
    <w:rsid w:val="003E140D"/>
    <w:rsid w:val="003F6FC2"/>
    <w:rsid w:val="00401913"/>
    <w:rsid w:val="0040317D"/>
    <w:rsid w:val="00406ECE"/>
    <w:rsid w:val="004140EC"/>
    <w:rsid w:val="00433B35"/>
    <w:rsid w:val="00434E74"/>
    <w:rsid w:val="00436DB9"/>
    <w:rsid w:val="00465A9F"/>
    <w:rsid w:val="00484B37"/>
    <w:rsid w:val="00496293"/>
    <w:rsid w:val="00497E18"/>
    <w:rsid w:val="004A65B5"/>
    <w:rsid w:val="004B1104"/>
    <w:rsid w:val="004C50CD"/>
    <w:rsid w:val="004C64BC"/>
    <w:rsid w:val="005037D4"/>
    <w:rsid w:val="00510B0E"/>
    <w:rsid w:val="00510CF3"/>
    <w:rsid w:val="00512472"/>
    <w:rsid w:val="00517411"/>
    <w:rsid w:val="00517E0B"/>
    <w:rsid w:val="00534706"/>
    <w:rsid w:val="005554C5"/>
    <w:rsid w:val="00563438"/>
    <w:rsid w:val="0057384D"/>
    <w:rsid w:val="005830C2"/>
    <w:rsid w:val="005C3C37"/>
    <w:rsid w:val="005C6B4F"/>
    <w:rsid w:val="005D1127"/>
    <w:rsid w:val="005D5E8A"/>
    <w:rsid w:val="005D79D0"/>
    <w:rsid w:val="005E14FA"/>
    <w:rsid w:val="005F5F77"/>
    <w:rsid w:val="00650963"/>
    <w:rsid w:val="00673ED9"/>
    <w:rsid w:val="006757D2"/>
    <w:rsid w:val="00677124"/>
    <w:rsid w:val="006865D6"/>
    <w:rsid w:val="00690B0F"/>
    <w:rsid w:val="00691194"/>
    <w:rsid w:val="006B1F1D"/>
    <w:rsid w:val="006B267B"/>
    <w:rsid w:val="006B69E7"/>
    <w:rsid w:val="006D3BFD"/>
    <w:rsid w:val="006E473E"/>
    <w:rsid w:val="006E504F"/>
    <w:rsid w:val="006F4048"/>
    <w:rsid w:val="006F7568"/>
    <w:rsid w:val="00702F4D"/>
    <w:rsid w:val="00703ED6"/>
    <w:rsid w:val="00704D21"/>
    <w:rsid w:val="007066D0"/>
    <w:rsid w:val="00711451"/>
    <w:rsid w:val="00717CC2"/>
    <w:rsid w:val="00720D8A"/>
    <w:rsid w:val="00750AE5"/>
    <w:rsid w:val="00753410"/>
    <w:rsid w:val="00756D84"/>
    <w:rsid w:val="00796020"/>
    <w:rsid w:val="0079786A"/>
    <w:rsid w:val="007A0D3B"/>
    <w:rsid w:val="007C5C3A"/>
    <w:rsid w:val="007D057A"/>
    <w:rsid w:val="007E3B57"/>
    <w:rsid w:val="007F1B77"/>
    <w:rsid w:val="007F2E17"/>
    <w:rsid w:val="007F568E"/>
    <w:rsid w:val="0080060A"/>
    <w:rsid w:val="0080498B"/>
    <w:rsid w:val="00805642"/>
    <w:rsid w:val="00826897"/>
    <w:rsid w:val="00826A0A"/>
    <w:rsid w:val="0083411B"/>
    <w:rsid w:val="008373AA"/>
    <w:rsid w:val="008B3591"/>
    <w:rsid w:val="008B366D"/>
    <w:rsid w:val="008C2269"/>
    <w:rsid w:val="008D197A"/>
    <w:rsid w:val="008D6F59"/>
    <w:rsid w:val="008D7142"/>
    <w:rsid w:val="008E5D39"/>
    <w:rsid w:val="008F0354"/>
    <w:rsid w:val="008F261D"/>
    <w:rsid w:val="008F2C19"/>
    <w:rsid w:val="00912E49"/>
    <w:rsid w:val="00921727"/>
    <w:rsid w:val="009405EB"/>
    <w:rsid w:val="00941ED6"/>
    <w:rsid w:val="00947098"/>
    <w:rsid w:val="0095004B"/>
    <w:rsid w:val="00951199"/>
    <w:rsid w:val="00951E77"/>
    <w:rsid w:val="0096263C"/>
    <w:rsid w:val="00990D7E"/>
    <w:rsid w:val="009915AC"/>
    <w:rsid w:val="00992AFD"/>
    <w:rsid w:val="009B267D"/>
    <w:rsid w:val="009D19E7"/>
    <w:rsid w:val="009E3F54"/>
    <w:rsid w:val="00A11EDD"/>
    <w:rsid w:val="00A5085A"/>
    <w:rsid w:val="00A5101D"/>
    <w:rsid w:val="00A5572E"/>
    <w:rsid w:val="00A70F00"/>
    <w:rsid w:val="00A7163C"/>
    <w:rsid w:val="00A72CA8"/>
    <w:rsid w:val="00AA37BD"/>
    <w:rsid w:val="00AC3B56"/>
    <w:rsid w:val="00AD6A98"/>
    <w:rsid w:val="00AE0548"/>
    <w:rsid w:val="00AE433F"/>
    <w:rsid w:val="00B35AAC"/>
    <w:rsid w:val="00B435C4"/>
    <w:rsid w:val="00B82A1A"/>
    <w:rsid w:val="00B85EB7"/>
    <w:rsid w:val="00B863A7"/>
    <w:rsid w:val="00BC280E"/>
    <w:rsid w:val="00BD4BC9"/>
    <w:rsid w:val="00BE29BA"/>
    <w:rsid w:val="00C05F91"/>
    <w:rsid w:val="00C255E1"/>
    <w:rsid w:val="00C43EE7"/>
    <w:rsid w:val="00C47316"/>
    <w:rsid w:val="00C67812"/>
    <w:rsid w:val="00C813CE"/>
    <w:rsid w:val="00C878AF"/>
    <w:rsid w:val="00CC0E9E"/>
    <w:rsid w:val="00CD4E55"/>
    <w:rsid w:val="00CD656B"/>
    <w:rsid w:val="00CE1248"/>
    <w:rsid w:val="00D6055A"/>
    <w:rsid w:val="00D62DCA"/>
    <w:rsid w:val="00D64108"/>
    <w:rsid w:val="00D64325"/>
    <w:rsid w:val="00D65E35"/>
    <w:rsid w:val="00D744DA"/>
    <w:rsid w:val="00D75323"/>
    <w:rsid w:val="00D76FFF"/>
    <w:rsid w:val="00D95044"/>
    <w:rsid w:val="00DA4A0A"/>
    <w:rsid w:val="00DA5AC9"/>
    <w:rsid w:val="00DF7262"/>
    <w:rsid w:val="00E32175"/>
    <w:rsid w:val="00E50405"/>
    <w:rsid w:val="00E64C01"/>
    <w:rsid w:val="00E81793"/>
    <w:rsid w:val="00E964BB"/>
    <w:rsid w:val="00EB2C25"/>
    <w:rsid w:val="00ED56CE"/>
    <w:rsid w:val="00EE0738"/>
    <w:rsid w:val="00F05D7B"/>
    <w:rsid w:val="00F0673F"/>
    <w:rsid w:val="00F13461"/>
    <w:rsid w:val="00F21252"/>
    <w:rsid w:val="00F40FE7"/>
    <w:rsid w:val="00F613E8"/>
    <w:rsid w:val="00F61C2E"/>
    <w:rsid w:val="00F7060E"/>
    <w:rsid w:val="00F768C6"/>
    <w:rsid w:val="00F8016E"/>
    <w:rsid w:val="00F87C19"/>
    <w:rsid w:val="00F90EAD"/>
    <w:rsid w:val="00FA17A3"/>
    <w:rsid w:val="00FA5295"/>
    <w:rsid w:val="00FC70D5"/>
    <w:rsid w:val="00FF1347"/>
    <w:rsid w:val="00FF1543"/>
    <w:rsid w:val="00FF1A08"/>
    <w:rsid w:val="00F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D7BB8"/>
  <w15:docId w15:val="{4D8C9E84-14B9-473E-8C35-8A75D22D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56CE"/>
  </w:style>
  <w:style w:type="paragraph" w:styleId="Heading1">
    <w:name w:val="heading 1"/>
    <w:basedOn w:val="ListParagraph"/>
    <w:next w:val="Normal"/>
    <w:link w:val="Heading1Char"/>
    <w:uiPriority w:val="9"/>
    <w:qFormat/>
    <w:rsid w:val="006757D2"/>
    <w:pPr>
      <w:numPr>
        <w:numId w:val="20"/>
      </w:numPr>
      <w:spacing w:after="160" w:line="360" w:lineRule="auto"/>
      <w:jc w:val="both"/>
      <w:outlineLvl w:val="0"/>
    </w:pPr>
    <w:rPr>
      <w:rFonts w:ascii="Times New Roman" w:eastAsiaTheme="minorEastAsia" w:hAnsi="Times New Roman" w:cs="Times New Roman"/>
      <w:b/>
      <w:u w:val="single"/>
      <w:lang w:val="en-US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6757D2"/>
    <w:pPr>
      <w:numPr>
        <w:ilvl w:val="1"/>
        <w:numId w:val="20"/>
      </w:numPr>
      <w:spacing w:after="160" w:line="259" w:lineRule="auto"/>
      <w:outlineLvl w:val="1"/>
    </w:pPr>
    <w:rPr>
      <w:rFonts w:ascii="Times New Roman" w:eastAsiaTheme="minorEastAsia" w:hAnsi="Times New Roman" w:cs="Times New Roman"/>
      <w:b/>
      <w:lang w:val="en-US"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7D2"/>
    <w:pPr>
      <w:spacing w:after="160" w:line="360" w:lineRule="auto"/>
      <w:jc w:val="both"/>
      <w:outlineLvl w:val="2"/>
    </w:pPr>
    <w:rPr>
      <w:rFonts w:ascii="Times New Roman" w:eastAsiaTheme="minorEastAsia" w:hAnsi="Times New Roman" w:cs="Times New Roman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D56CE"/>
  </w:style>
  <w:style w:type="paragraph" w:customStyle="1" w:styleId="Paragraaftitel">
    <w:name w:val="Paragraaftitel"/>
    <w:basedOn w:val="Normal"/>
    <w:qFormat/>
    <w:rsid w:val="00ED56CE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4"/>
      <w:lang w:eastAsia="nl-NL"/>
    </w:rPr>
  </w:style>
  <w:style w:type="paragraph" w:styleId="ListParagraph">
    <w:name w:val="List Paragraph"/>
    <w:aliases w:val="Noise heading,RUS List"/>
    <w:basedOn w:val="Normal"/>
    <w:link w:val="ListParagraphChar"/>
    <w:uiPriority w:val="34"/>
    <w:qFormat/>
    <w:rsid w:val="00C05F9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D1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9E7"/>
  </w:style>
  <w:style w:type="paragraph" w:customStyle="1" w:styleId="Default">
    <w:name w:val="Default"/>
    <w:rsid w:val="009D19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9E7"/>
    <w:rPr>
      <w:rFonts w:ascii="Tahoma" w:hAnsi="Tahoma" w:cs="Tahoma"/>
      <w:sz w:val="16"/>
      <w:szCs w:val="16"/>
      <w:lang w:val="es-ES"/>
    </w:rPr>
  </w:style>
  <w:style w:type="table" w:styleId="TableGrid">
    <w:name w:val="Table Grid"/>
    <w:basedOn w:val="TableNormal"/>
    <w:uiPriority w:val="39"/>
    <w:rsid w:val="00047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im-copytext">
    <w:name w:val="itim-copytext"/>
    <w:basedOn w:val="Normal"/>
    <w:rsid w:val="006D3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ps">
    <w:name w:val="hps"/>
    <w:basedOn w:val="DefaultParagraphFont"/>
    <w:rsid w:val="00F7060E"/>
  </w:style>
  <w:style w:type="character" w:styleId="Hyperlink">
    <w:name w:val="Hyperlink"/>
    <w:basedOn w:val="DefaultParagraphFont"/>
    <w:uiPriority w:val="99"/>
    <w:unhideWhenUsed/>
    <w:rsid w:val="001540E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1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793"/>
  </w:style>
  <w:style w:type="paragraph" w:styleId="Bibliography">
    <w:name w:val="Bibliography"/>
    <w:basedOn w:val="Normal"/>
    <w:next w:val="Normal"/>
    <w:uiPriority w:val="37"/>
    <w:unhideWhenUsed/>
    <w:rsid w:val="004140EC"/>
  </w:style>
  <w:style w:type="character" w:customStyle="1" w:styleId="Heading1Char">
    <w:name w:val="Heading 1 Char"/>
    <w:basedOn w:val="DefaultParagraphFont"/>
    <w:link w:val="Heading1"/>
    <w:uiPriority w:val="9"/>
    <w:rsid w:val="006757D2"/>
    <w:rPr>
      <w:rFonts w:ascii="Times New Roman" w:eastAsiaTheme="minorEastAsia" w:hAnsi="Times New Roman" w:cs="Times New Roman"/>
      <w:b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757D2"/>
    <w:rPr>
      <w:rFonts w:ascii="Times New Roman" w:eastAsiaTheme="minorEastAsia" w:hAnsi="Times New Roman" w:cs="Times New Roman"/>
      <w:b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6757D2"/>
    <w:rPr>
      <w:rFonts w:ascii="Times New Roman" w:eastAsiaTheme="minorEastAsia" w:hAnsi="Times New Roman" w:cs="Times New Roman"/>
      <w:i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6757D2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57D2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757D2"/>
    <w:rPr>
      <w:vertAlign w:val="superscript"/>
    </w:rPr>
  </w:style>
  <w:style w:type="paragraph" w:styleId="NormalWeb">
    <w:name w:val="Normal (Web)"/>
    <w:basedOn w:val="Normal"/>
    <w:unhideWhenUsed/>
    <w:rsid w:val="00675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6757D2"/>
    <w:pPr>
      <w:spacing w:after="0" w:line="240" w:lineRule="auto"/>
    </w:pPr>
    <w:rPr>
      <w:rFonts w:ascii="Courier New" w:eastAsia="SimSun" w:hAnsi="Courier New" w:cs="Courier New"/>
      <w:sz w:val="20"/>
      <w:szCs w:val="20"/>
      <w:lang w:val="en-SG"/>
    </w:rPr>
  </w:style>
  <w:style w:type="character" w:customStyle="1" w:styleId="PlainTextChar">
    <w:name w:val="Plain Text Char"/>
    <w:basedOn w:val="DefaultParagraphFont"/>
    <w:link w:val="PlainText"/>
    <w:uiPriority w:val="99"/>
    <w:rsid w:val="006757D2"/>
    <w:rPr>
      <w:rFonts w:ascii="Courier New" w:eastAsia="SimSun" w:hAnsi="Courier New" w:cs="Courier New"/>
      <w:sz w:val="20"/>
      <w:szCs w:val="20"/>
      <w:lang w:val="en-SG"/>
    </w:rPr>
  </w:style>
  <w:style w:type="character" w:customStyle="1" w:styleId="ListParagraphChar">
    <w:name w:val="List Paragraph Char"/>
    <w:aliases w:val="Noise heading Char,RUS List Char"/>
    <w:basedOn w:val="DefaultParagraphFont"/>
    <w:link w:val="ListParagraph"/>
    <w:uiPriority w:val="34"/>
    <w:locked/>
    <w:rsid w:val="006757D2"/>
  </w:style>
  <w:style w:type="character" w:customStyle="1" w:styleId="name">
    <w:name w:val="name"/>
    <w:basedOn w:val="DefaultParagraphFont"/>
    <w:rsid w:val="006757D2"/>
  </w:style>
  <w:style w:type="character" w:customStyle="1" w:styleId="surname">
    <w:name w:val="surname"/>
    <w:basedOn w:val="DefaultParagraphFont"/>
    <w:rsid w:val="006757D2"/>
  </w:style>
  <w:style w:type="character" w:customStyle="1" w:styleId="given-names">
    <w:name w:val="given-names"/>
    <w:basedOn w:val="DefaultParagraphFont"/>
    <w:rsid w:val="006757D2"/>
  </w:style>
  <w:style w:type="character" w:customStyle="1" w:styleId="article-title">
    <w:name w:val="article-title"/>
    <w:basedOn w:val="DefaultParagraphFont"/>
    <w:rsid w:val="006757D2"/>
  </w:style>
  <w:style w:type="character" w:customStyle="1" w:styleId="year">
    <w:name w:val="year"/>
    <w:basedOn w:val="DefaultParagraphFont"/>
    <w:rsid w:val="006757D2"/>
  </w:style>
  <w:style w:type="character" w:customStyle="1" w:styleId="volume">
    <w:name w:val="volume"/>
    <w:basedOn w:val="DefaultParagraphFont"/>
    <w:rsid w:val="006757D2"/>
  </w:style>
  <w:style w:type="character" w:customStyle="1" w:styleId="source">
    <w:name w:val="source"/>
    <w:basedOn w:val="DefaultParagraphFont"/>
    <w:rsid w:val="006757D2"/>
  </w:style>
  <w:style w:type="character" w:customStyle="1" w:styleId="fpage">
    <w:name w:val="fpage"/>
    <w:basedOn w:val="DefaultParagraphFont"/>
    <w:rsid w:val="006757D2"/>
  </w:style>
  <w:style w:type="character" w:customStyle="1" w:styleId="lpage">
    <w:name w:val="lpage"/>
    <w:basedOn w:val="DefaultParagraphFont"/>
    <w:rsid w:val="006757D2"/>
  </w:style>
  <w:style w:type="character" w:styleId="Emphasis">
    <w:name w:val="Emphasis"/>
    <w:basedOn w:val="DefaultParagraphFont"/>
    <w:uiPriority w:val="20"/>
    <w:qFormat/>
    <w:rsid w:val="006757D2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6757D2"/>
    <w:pPr>
      <w:keepNext/>
      <w:keepLines/>
      <w:numPr>
        <w:numId w:val="0"/>
      </w:numPr>
      <w:spacing w:before="480" w:after="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eastAsia="zh-C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757D2"/>
    <w:pPr>
      <w:spacing w:after="100"/>
      <w:ind w:left="220"/>
    </w:pPr>
    <w:rPr>
      <w:rFonts w:eastAsiaTheme="minorEastAsia"/>
      <w:lang w:val="en-US" w:eastAsia="zh-C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757D2"/>
    <w:pPr>
      <w:spacing w:after="100"/>
    </w:pPr>
    <w:rPr>
      <w:rFonts w:eastAsiaTheme="minorEastAsia"/>
      <w:lang w:val="en-US" w:eastAsia="zh-C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757D2"/>
    <w:pPr>
      <w:spacing w:after="100"/>
      <w:ind w:left="440"/>
    </w:pPr>
    <w:rPr>
      <w:rFonts w:eastAsiaTheme="minorEastAsia"/>
      <w:lang w:val="en-US" w:eastAsia="zh-CN"/>
    </w:rPr>
  </w:style>
  <w:style w:type="paragraph" w:styleId="NoSpacing">
    <w:name w:val="No Spacing"/>
    <w:uiPriority w:val="1"/>
    <w:qFormat/>
    <w:rsid w:val="007D057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D6A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261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509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7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atabank.worldbank.org/data/source/world-development-indicators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4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r>
              <a:rPr lang="en-US" sz="1200">
                <a:solidFill>
                  <a:schemeClr val="bg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Figure 2: Structure</a:t>
            </a:r>
            <a:r>
              <a:rPr lang="en-US" sz="1200" baseline="0">
                <a:solidFill>
                  <a:schemeClr val="bg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of </a:t>
            </a:r>
            <a:r>
              <a:rPr lang="en-US" sz="1200">
                <a:solidFill>
                  <a:schemeClr val="bg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FDI flows to the ASEAN region</a:t>
            </a:r>
            <a:endParaRPr lang="id-ID" sz="120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 sz="1400" b="0" i="0" u="none" strike="noStrike" kern="1200" spc="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en-US" sz="120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4750521322449375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Sheet2!$B$1</c:f>
              <c:strCache>
                <c:ptCount val="1"/>
                <c:pt idx="0">
                  <c:v>FDI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312-45DE-BF21-AD7A8288EFC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312-45DE-BF21-AD7A8288EFC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312-45DE-BF21-AD7A8288EFC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312-45DE-BF21-AD7A8288EFC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312-45DE-BF21-AD7A8288EFC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A312-45DE-BF21-AD7A8288EFC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A312-45DE-BF21-AD7A8288EFC5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A312-45DE-BF21-AD7A8288EFC5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A312-45DE-BF21-AD7A8288EFC5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A312-45DE-BF21-AD7A8288EFC5}"/>
              </c:ext>
            </c:extLst>
          </c:dPt>
          <c:dLbls>
            <c:dLbl>
              <c:idx val="0"/>
              <c:layout>
                <c:manualLayout>
                  <c:x val="-0.11970691163604559"/>
                  <c:y val="-7.182189642775721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Brunei Darussalam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312-45DE-BF21-AD7A8288EFC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Cambodia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312-45DE-BF21-AD7A8288EFC5}"/>
                </c:ext>
              </c:extLst>
            </c:dLbl>
            <c:dLbl>
              <c:idx val="2"/>
              <c:layout>
                <c:manualLayout>
                  <c:x val="2.3637253278330651E-2"/>
                  <c:y val="5.151302241066020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Indonesia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312-45DE-BF21-AD7A8288EFC5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Lao PDR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312-45DE-BF21-AD7A8288EFC5}"/>
                </c:ext>
              </c:extLst>
            </c:dLbl>
            <c:dLbl>
              <c:idx val="4"/>
              <c:layout>
                <c:manualLayout>
                  <c:x val="4.8988976274261548E-2"/>
                  <c:y val="2.990960673143703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0" i="0" u="none" strike="noStrike" kern="1200" baseline="0">
                        <a:ln>
                          <a:noFill/>
                        </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200"/>
                      <a:t>Malaysia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216972878390202"/>
                      <c:h val="7.0022622450590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A312-45DE-BF21-AD7A8288EFC5}"/>
                </c:ext>
              </c:extLst>
            </c:dLbl>
            <c:dLbl>
              <c:idx val="5"/>
              <c:layout>
                <c:manualLayout>
                  <c:x val="4.0640911759834898E-2"/>
                  <c:y val="-5.445103977387441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Myanmar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312-45DE-BF21-AD7A8288EFC5}"/>
                </c:ext>
              </c:extLst>
            </c:dLbl>
            <c:dLbl>
              <c:idx val="6"/>
              <c:layout>
                <c:manualLayout>
                  <c:x val="3.8341889864149395E-2"/>
                  <c:y val="-1.419745608721912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Philippines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312-45DE-BF21-AD7A8288EFC5}"/>
                </c:ext>
              </c:extLst>
            </c:dLbl>
            <c:dLbl>
              <c:idx val="7"/>
              <c:layout>
                <c:manualLayout>
                  <c:x val="-0.18600808981095412"/>
                  <c:y val="-0.157680597617605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Singapore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312-45DE-BF21-AD7A8288EFC5}"/>
                </c:ext>
              </c:extLst>
            </c:dLbl>
            <c:dLbl>
              <c:idx val="8"/>
              <c:layout>
                <c:manualLayout>
                  <c:x val="-4.3037141867782777E-2"/>
                  <c:y val="3.314403391883706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Thailand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A312-45DE-BF21-AD7A8288EFC5}"/>
                </c:ext>
              </c:extLst>
            </c:dLbl>
            <c:dLbl>
              <c:idx val="9"/>
              <c:layout>
                <c:manualLayout>
                  <c:x val="-6.8468907925706674E-2"/>
                  <c:y val="2.961550575408843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Vietnam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A312-45DE-BF21-AD7A8288EFC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d-ID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Sheet2!$A$2:$A$11</c:f>
              <c:strCache>
                <c:ptCount val="10"/>
                <c:pt idx="0">
                  <c:v>Brunei Darussalam</c:v>
                </c:pt>
                <c:pt idx="1">
                  <c:v>Cambodia</c:v>
                </c:pt>
                <c:pt idx="2">
                  <c:v>Indonesia</c:v>
                </c:pt>
                <c:pt idx="3">
                  <c:v>Lao PDR</c:v>
                </c:pt>
                <c:pt idx="4">
                  <c:v>Malaysia</c:v>
                </c:pt>
                <c:pt idx="5">
                  <c:v>Myanmar</c:v>
                </c:pt>
                <c:pt idx="6">
                  <c:v>Philippines</c:v>
                </c:pt>
                <c:pt idx="7">
                  <c:v>Singapore</c:v>
                </c:pt>
                <c:pt idx="8">
                  <c:v>Thailand</c:v>
                </c:pt>
                <c:pt idx="9">
                  <c:v>Vietnam</c:v>
                </c:pt>
              </c:strCache>
            </c:strRef>
          </c:cat>
          <c:val>
            <c:numRef>
              <c:f>Sheet2!$B$2:$B$11</c:f>
              <c:numCache>
                <c:formatCode>General</c:formatCode>
                <c:ptCount val="10"/>
                <c:pt idx="0">
                  <c:v>5147.3274879999999</c:v>
                </c:pt>
                <c:pt idx="1">
                  <c:v>17489.127423999998</c:v>
                </c:pt>
                <c:pt idx="2">
                  <c:v>190161.46943999935</c:v>
                </c:pt>
                <c:pt idx="3">
                  <c:v>6367.9160320000001</c:v>
                </c:pt>
                <c:pt idx="4">
                  <c:v>166674.38284800001</c:v>
                </c:pt>
                <c:pt idx="5">
                  <c:v>23158.38464</c:v>
                </c:pt>
                <c:pt idx="6">
                  <c:v>57628.409856000013</c:v>
                </c:pt>
                <c:pt idx="7">
                  <c:v>737857.96198400343</c:v>
                </c:pt>
                <c:pt idx="8">
                  <c:v>159861.45689599935</c:v>
                </c:pt>
                <c:pt idx="9">
                  <c:v>114971.42681600001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A312-45DE-BF21-AD7A8288EF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d-ID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Fan10</b:Tag>
    <b:SourceType>Book</b:SourceType>
    <b:Guid>{3D4EC93E-1EB7-4935-80B7-228383935640}</b:Guid>
    <b:Author>
      <b:Author>
        <b:NameList>
          <b:Person>
            <b:Last>Enrique</b:Last>
            <b:First>Fanjul</b:First>
          </b:Person>
        </b:NameList>
      </b:Author>
    </b:Author>
    <b:Title>Cultural Factors and Company Internationalization of Enterprise</b:Title>
    <b:Year>2010</b:Year>
    <b:City>Madrid</b:City>
    <b:Publisher>Informacion Comercial Espanola</b:Publisher>
    <b:RefOrder>1</b:RefOrder>
  </b:Source>
  <b:Source>
    <b:Tag>Vic10</b:Tag>
    <b:SourceType>Book</b:SourceType>
    <b:Guid>{C712CD98-0AC3-48DB-B24E-2338093B1F9A}</b:Guid>
    <b:Author>
      <b:Author>
        <b:NameList>
          <b:Person>
            <b:Last>Victor</b:Last>
            <b:First>Danciu</b:First>
          </b:Person>
        </b:NameList>
      </b:Author>
    </b:Author>
    <b:Title>The Impact of the Culture on the International Negotiations: An Analysis Based on Contextual Comparisons</b:Title>
    <b:Year>2010</b:Year>
    <b:City>Romania</b:City>
    <b:Publisher>Theoretical and Applied Economics </b:Publisher>
    <b:Volume>Volume XVII</b:Volume>
    <b:StandardNumber>8</b:StandardNumber>
    <b:Pages>87-102</b:Pages>
    <b:RefOrder>2</b:RefOrder>
  </b:Source>
  <b:Source>
    <b:Tag>Mar09</b:Tag>
    <b:SourceType>Book</b:SourceType>
    <b:Guid>{4EDE93D7-30AA-440D-BD86-C50F30060325}</b:Guid>
    <b:Title>Cultural and personal considerations about international negotiations</b:Title>
    <b:Year>2009</b:Year>
    <b:City>Madrid</b:City>
    <b:Publisher>Journal of Globalization, Competitiveness and Governability</b:Publisher>
    <b:Author>
      <b:Author>
        <b:NameList>
          <b:Person>
            <b:Last>Maria Teresa De La Garza</b:Last>
            <b:First>Daniel</b:First>
            <b:Middle>Hernadiz Sorto, Eugenio Guzman Soria</b:Middle>
          </b:Person>
        </b:NameList>
      </b:Author>
    </b:Author>
    <b:Volume>3</b:Volume>
    <b:RefOrder>3</b:RefOrder>
  </b:Source>
  <b:Source>
    <b:Tag>Nin12</b:Tag>
    <b:SourceType>Book</b:SourceType>
    <b:Guid>{665D2C16-7B89-47DF-BF30-39A725165F2D}</b:Guid>
    <b:Author>
      <b:Author>
        <b:NameList>
          <b:Person>
            <b:Last>Jacob</b:Last>
            <b:First>Nina</b:First>
          </b:Person>
        </b:NameList>
      </b:Author>
    </b:Author>
    <b:Title>Intercultural Management</b:Title>
    <b:Year>2012</b:Year>
    <b:City>London</b:City>
    <b:Publisher>Kogan Page</b:Publisher>
    <b:RefOrder>4</b:RefOrder>
  </b:Source>
  <b:Source>
    <b:Tag>LeB03</b:Tag>
    <b:SourceType>InternetSite</b:SourceType>
    <b:Guid>{F34BACDC-BAD3-428A-8580-B23546AFEF67}</b:Guid>
    <b:Title>Culture based negotiation styles</b:Title>
    <b:Year>2003</b:Year>
    <b:Author>
      <b:Author>
        <b:NameList>
          <b:Person>
            <b:Last>LeBaron</b:Last>
            <b:First>Michelle</b:First>
          </b:Person>
        </b:NameList>
      </b:Author>
    </b:Author>
    <b:Month>July</b:Month>
    <b:InternetSiteTitle>Beyondintactability</b:InternetSiteTitle>
    <b:URL>http://www.beyondintractability.org/essay/culture_negotiation/</b:URL>
    <b:RefOrder>5</b:RefOrder>
  </b:Source>
  <b:Source>
    <b:Tag>raj05</b:Tag>
    <b:SourceType>JournalArticle</b:SourceType>
    <b:Guid>{4A0084D6-6C01-4E6C-8578-CDCE484DFFF0}</b:Guid>
    <b:Title>Negotiating with the complex, imaginative Indian</b:Title>
    <b:Year>2005</b:Year>
    <b:Author>
      <b:Author>
        <b:NameList>
          <b:Person>
            <b:Last>Kumar</b:Last>
            <b:First>rajesh</b:First>
          </b:Person>
        </b:NameList>
      </b:Author>
    </b:Author>
    <b:JournalName>Ivy Business Journal</b:JournalName>
    <b:RefOrder>6</b:RefOrder>
  </b:Source>
  <b:Source>
    <b:Tag>Lot06</b:Tag>
    <b:SourceType>Book</b:SourceType>
    <b:Guid>{815CAF2B-5ED6-4611-B3A4-9CB6CD2DDB38}</b:Guid>
    <b:Title>Negotiating International Business</b:Title>
    <b:Year>2006</b:Year>
    <b:City>California</b:City>
    <b:Publisher>University of California</b:Publisher>
    <b:Author>
      <b:Author>
        <b:NameList>
          <b:Person>
            <b:Last>Katz</b:Last>
            <b:First>Lothar</b:First>
          </b:Person>
        </b:NameList>
      </b:Author>
    </b:Author>
    <b:RefOrder>7</b:RefOrder>
  </b:Source>
  <b:Source>
    <b:Tag>Hoo05</b:Tag>
    <b:SourceType>DocumentFromInternetSite</b:SourceType>
    <b:Guid>{28C19B21-D74B-45C0-A4C9-9BD5A5E5EEB7}</b:Guid>
    <b:Title>Cross-Cultural communication and negotiation</b:Title>
    <b:Year>2005</b:Year>
    <b:Author>
      <b:Author>
        <b:NameList>
          <b:Person>
            <b:Last>Hood Amanda</b:Last>
            <b:First>Hooper</b:First>
            <b:Middle>Cristopher, Syed Rizvi</b:Middle>
          </b:Person>
        </b:NameList>
      </b:Author>
    </b:Author>
    <b:Month>Spring</b:Month>
    <b:URL>http://www.hooper.cc/pdfs/cross-culture_negotiation.pdf</b:URL>
    <b:RefOrder>8</b:RefOrder>
  </b:Source>
  <b:Source>
    <b:Tag>And02</b:Tag>
    <b:SourceType>Book</b:SourceType>
    <b:Guid>{EA1A96E6-62DD-4B62-A4F9-4221E031CA4B}</b:Guid>
    <b:Title>Handbook of marketing</b:Title>
    <b:Year>2002</b:Year>
    <b:Author>
      <b:Author>
        <b:NameList>
          <b:Person>
            <b:Last>Anderson Erin</b:Last>
            <b:First>Anne</b:First>
            <b:Middle>T Coughlan</b:Middle>
          </b:Person>
        </b:NameList>
      </b:Author>
    </b:Author>
    <b:City>London</b:City>
    <b:Publisher>Handbook of Marketing</b:Publisher>
    <b:RefOrder>9</b:RefOrder>
  </b:Source>
  <b:Source>
    <b:Tag>Hof10</b:Tag>
    <b:SourceType>Book</b:SourceType>
    <b:Guid>{3089924E-D333-4994-A085-4EAB43AD76BB}</b:Guid>
    <b:Title>Cultures and Organizations: Software of the Mind. 3rd Edition., </b:Title>
    <b:Year>2010</b:Year>
    <b:City> New York</b:City>
    <b:Publisher>McGraw-Hill USA</b:Publisher>
    <b:Author>
      <b:Author>
        <b:NameList>
          <b:Person>
            <b:Last>Hofstede</b:Last>
            <b:First>Geerth,</b:First>
            <b:Middle>Michael Minkov</b:Middle>
          </b:Person>
        </b:NameList>
      </b:Author>
    </b:Author>
    <b:Edition>3rd</b:Edition>
    <b:RefOrder>10</b:RefOrder>
  </b:Source>
  <b:Source>
    <b:Tag>Tom</b:Tag>
    <b:SourceType>InternetSite</b:SourceType>
    <b:Guid>{EB38D936-7998-4334-8CFE-81452E9286B4}</b:Guid>
    <b:Title>Seven dimensions of culture</b:Title>
    <b:Author>
      <b:Author>
        <b:NameList>
          <b:Person>
            <b:Last>hampsden</b:Last>
            <b:First>Tompennarand</b:First>
          </b:Person>
        </b:NameList>
      </b:Author>
    </b:Author>
    <b:InternetSiteTitle>Mindtools</b:InternetSiteTitle>
    <b:URL>https://www.mindtools.com/pages/article/seven-dimensions.htm</b:URL>
    <b:RefOrder>11</b:RefOrder>
  </b:Source>
</b:Sources>
</file>

<file path=customXml/itemProps1.xml><?xml version="1.0" encoding="utf-8"?>
<ds:datastoreItem xmlns:ds="http://schemas.openxmlformats.org/officeDocument/2006/customXml" ds:itemID="{3C96FE3C-E2AA-4E36-8B92-B0103943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Faculty</dc:creator>
  <cp:lastModifiedBy>FAR</cp:lastModifiedBy>
  <cp:revision>2</cp:revision>
  <cp:lastPrinted>2019-01-14T07:24:00Z</cp:lastPrinted>
  <dcterms:created xsi:type="dcterms:W3CDTF">2019-01-17T10:19:00Z</dcterms:created>
  <dcterms:modified xsi:type="dcterms:W3CDTF">2019-01-17T10:19:00Z</dcterms:modified>
</cp:coreProperties>
</file>